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A52" w:rsidRDefault="00803E6C">
      <w:pPr>
        <w:rPr>
          <w:rFonts w:ascii="Bodoni MT Black" w:hAnsi="Bodoni MT Black"/>
          <w:color w:val="548DD4" w:themeColor="text2" w:themeTint="99"/>
          <w:sz w:val="44"/>
          <w:szCs w:val="44"/>
        </w:rPr>
      </w:pPr>
      <w:r>
        <w:rPr>
          <w:rFonts w:ascii="Bodoni MT Black" w:hAnsi="Bodoni MT Black"/>
          <w:noProof/>
          <w:color w:val="548DD4" w:themeColor="text2" w:themeTint="99"/>
          <w:sz w:val="44"/>
          <w:szCs w:val="44"/>
          <w:lang w:eastAsia="nb-NO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14605</wp:posOffset>
            </wp:positionV>
            <wp:extent cx="1009650" cy="933450"/>
            <wp:effectExtent l="19050" t="0" r="0" b="0"/>
            <wp:wrapTight wrapText="bothSides">
              <wp:wrapPolygon edited="0">
                <wp:start x="4483" y="441"/>
                <wp:lineTo x="0" y="1322"/>
                <wp:lineTo x="-408" y="17192"/>
                <wp:lineTo x="4483" y="20718"/>
                <wp:lineTo x="8151" y="20718"/>
                <wp:lineTo x="17932" y="20718"/>
                <wp:lineTo x="19155" y="14988"/>
                <wp:lineTo x="19155" y="14547"/>
                <wp:lineTo x="20377" y="7935"/>
                <wp:lineTo x="21600" y="1763"/>
                <wp:lineTo x="20785" y="882"/>
                <wp:lineTo x="13449" y="441"/>
                <wp:lineTo x="4483" y="441"/>
              </wp:wrapPolygon>
            </wp:wrapTight>
            <wp:docPr id="2" name="Bilde 1" descr="C:\Documents and Settings\bernil\Lokale innstillinger\Temporary Internet Files\Content.IE5\CKE9VZ00\MC9002334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ernil\Lokale innstillinger\Temporary Internet Files\Content.IE5\CKE9VZ00\MC9002334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516" w:rsidRPr="007F1516">
        <w:rPr>
          <w:rFonts w:ascii="Bodoni MT Black" w:hAnsi="Bodoni MT Black"/>
          <w:color w:val="548DD4" w:themeColor="text2" w:themeTint="99"/>
          <w:sz w:val="44"/>
          <w:szCs w:val="44"/>
        </w:rPr>
        <w:t xml:space="preserve">LESELOGG </w:t>
      </w:r>
    </w:p>
    <w:p w:rsidR="00A7624F" w:rsidRDefault="00A7624F">
      <w:pPr>
        <w:rPr>
          <w:rFonts w:ascii="Bodoni MT Black" w:hAnsi="Bodoni MT Black"/>
          <w:sz w:val="24"/>
          <w:szCs w:val="24"/>
        </w:rPr>
      </w:pPr>
      <w:r w:rsidRPr="00A7624F">
        <w:rPr>
          <w:rFonts w:ascii="Bodoni MT Black" w:hAnsi="Bodoni MT Black"/>
          <w:sz w:val="24"/>
          <w:szCs w:val="24"/>
        </w:rPr>
        <w:t>Ha alltid bok med i norsktimene, og gjerne ellers også.</w:t>
      </w:r>
    </w:p>
    <w:p w:rsidR="00803E6C" w:rsidRDefault="00803E6C" w:rsidP="00803E6C">
      <w:pPr>
        <w:ind w:left="4956" w:firstLine="708"/>
        <w:rPr>
          <w:rFonts w:ascii="Bodoni MT Black" w:hAnsi="Bodoni MT Black"/>
          <w:sz w:val="24"/>
          <w:szCs w:val="24"/>
        </w:rPr>
      </w:pPr>
    </w:p>
    <w:p w:rsidR="00A7624F" w:rsidRPr="00A7624F" w:rsidRDefault="00933A8D" w:rsidP="00803E6C">
      <w:pPr>
        <w:ind w:left="4956" w:firstLine="708"/>
        <w:rPr>
          <w:rFonts w:ascii="Bodoni MT Black" w:hAnsi="Bodoni MT Black"/>
          <w:sz w:val="24"/>
          <w:szCs w:val="24"/>
        </w:rPr>
      </w:pPr>
      <w:r>
        <w:rPr>
          <w:rFonts w:ascii="Bodoni MT Black" w:hAnsi="Bodoni MT Black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2.15pt;margin-top:3.1pt;width:280.8pt;height:50.95pt;z-index:251668480;mso-width-relative:margin;mso-height-relative:margin" strokecolor="#4f81bd [3204]" strokeweight="3pt">
            <v:textbox>
              <w:txbxContent>
                <w:p w:rsidR="00803E6C" w:rsidRPr="00A7624F" w:rsidRDefault="00803E6C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r w:rsidRPr="00A7624F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  <w:t>Noen bøker bør en smake på - andre bør en sluke - noen kan tygges og fordøyes.</w:t>
                  </w:r>
                </w:p>
                <w:p w:rsidR="00803E6C" w:rsidRPr="00A7624F" w:rsidRDefault="00933A8D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hyperlink r:id="rId7" w:history="1">
                    <w:r w:rsidR="00803E6C" w:rsidRPr="00A7624F">
                      <w:rPr>
                        <w:rFonts w:ascii="Verdana" w:eastAsia="Times New Roman" w:hAnsi="Verdana" w:cs="Times New Roman"/>
                        <w:color w:val="4095D5"/>
                        <w:sz w:val="17"/>
                        <w:lang w:eastAsia="nb-NO"/>
                      </w:rPr>
                      <w:t>Francis Bacon</w:t>
                    </w:r>
                  </w:hyperlink>
                </w:p>
                <w:p w:rsidR="00803E6C" w:rsidRDefault="00803E6C"/>
              </w:txbxContent>
            </v:textbox>
          </v:shape>
        </w:pict>
      </w:r>
      <w:r w:rsidR="00A7624F" w:rsidRPr="00A7624F">
        <w:rPr>
          <w:rFonts w:ascii="Bodoni MT Black" w:hAnsi="Bodoni MT Black"/>
          <w:sz w:val="24"/>
          <w:szCs w:val="24"/>
        </w:rPr>
        <w:t xml:space="preserve">Les i ledige stunder. </w:t>
      </w:r>
    </w:p>
    <w:p w:rsidR="007F1516" w:rsidRDefault="007F1516">
      <w:pPr>
        <w:rPr>
          <w:rFonts w:ascii="Bodoni MT Black" w:hAnsi="Bodoni MT Black"/>
        </w:rPr>
      </w:pPr>
    </w:p>
    <w:p w:rsidR="00803E6C" w:rsidRPr="007F1516" w:rsidRDefault="00803E6C">
      <w:pPr>
        <w:rPr>
          <w:rFonts w:ascii="Bodoni MT Black" w:hAnsi="Bodoni MT Black"/>
        </w:rPr>
      </w:pPr>
    </w:p>
    <w:p w:rsidR="00803E6C" w:rsidRDefault="00803E6C">
      <w:pPr>
        <w:rPr>
          <w:rFonts w:ascii="Bodoni MT Black" w:hAnsi="Bodoni MT Black"/>
          <w:sz w:val="24"/>
          <w:szCs w:val="24"/>
        </w:rPr>
      </w:pPr>
    </w:p>
    <w:p w:rsidR="007F1516" w:rsidRDefault="007F1516">
      <w:pPr>
        <w:rPr>
          <w:rFonts w:ascii="Bodoni MT Black" w:hAnsi="Bodoni MT Black"/>
          <w:sz w:val="24"/>
          <w:szCs w:val="24"/>
        </w:rPr>
      </w:pPr>
      <w:r w:rsidRPr="007F1516">
        <w:rPr>
          <w:rFonts w:ascii="Bodoni MT Black" w:hAnsi="Bodoni MT Black"/>
          <w:sz w:val="24"/>
          <w:szCs w:val="24"/>
        </w:rPr>
        <w:t>NAVN_____________________________</w:t>
      </w:r>
      <w:r w:rsidRPr="007F1516">
        <w:rPr>
          <w:rFonts w:ascii="Bodoni MT Black" w:hAnsi="Bodoni MT Black"/>
          <w:sz w:val="24"/>
          <w:szCs w:val="24"/>
        </w:rPr>
        <w:tab/>
      </w:r>
      <w:r w:rsidR="00A7624F">
        <w:rPr>
          <w:rFonts w:ascii="Bodoni MT Black" w:hAnsi="Bodoni MT Black"/>
          <w:sz w:val="24"/>
          <w:szCs w:val="24"/>
        </w:rPr>
        <w:tab/>
      </w:r>
      <w:r w:rsidRPr="007F1516">
        <w:rPr>
          <w:rFonts w:ascii="Bodoni MT Black" w:hAnsi="Bodoni MT Black"/>
          <w:sz w:val="24"/>
          <w:szCs w:val="24"/>
        </w:rPr>
        <w:t xml:space="preserve">KLASSE______________________ </w:t>
      </w:r>
    </w:p>
    <w:p w:rsidR="00A7624F" w:rsidRPr="007F1516" w:rsidRDefault="00A7624F">
      <w:pPr>
        <w:rPr>
          <w:rFonts w:ascii="Bodoni MT Black" w:hAnsi="Bodoni MT Black"/>
          <w:sz w:val="24"/>
          <w:szCs w:val="24"/>
        </w:rPr>
      </w:pPr>
    </w:p>
    <w:tbl>
      <w:tblPr>
        <w:tblStyle w:val="Tabellrutenett"/>
        <w:tblW w:w="9464" w:type="dxa"/>
        <w:tblLook w:val="04A0" w:firstRow="1" w:lastRow="0" w:firstColumn="1" w:lastColumn="0" w:noHBand="0" w:noVBand="1"/>
      </w:tblPr>
      <w:tblGrid>
        <w:gridCol w:w="2318"/>
        <w:gridCol w:w="2326"/>
        <w:gridCol w:w="2835"/>
        <w:gridCol w:w="993"/>
        <w:gridCol w:w="992"/>
      </w:tblGrid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  <w:r w:rsidRPr="007F1516">
              <w:rPr>
                <w:rFonts w:ascii="Bodoni MT Black" w:hAnsi="Bodoni MT Black"/>
                <w:sz w:val="24"/>
                <w:szCs w:val="24"/>
              </w:rPr>
              <w:t>Tittel</w:t>
            </w: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  <w:r w:rsidRPr="007F1516">
              <w:rPr>
                <w:rFonts w:ascii="Bodoni MT Black" w:hAnsi="Bodoni MT Black"/>
                <w:sz w:val="24"/>
                <w:szCs w:val="24"/>
              </w:rPr>
              <w:t>Forfatter</w:t>
            </w: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 xml:space="preserve">Sjanger </w:t>
            </w: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 xml:space="preserve">Dato </w:t>
            </w: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  <w:r>
              <w:rPr>
                <w:rFonts w:ascii="Bodoni MT Black" w:hAnsi="Bodoni MT Black"/>
                <w:sz w:val="24"/>
                <w:szCs w:val="24"/>
              </w:rPr>
              <w:t xml:space="preserve">Sider </w:t>
            </w: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RPr="007F1516" w:rsidTr="007F1516">
        <w:tc>
          <w:tcPr>
            <w:tcW w:w="2318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Pr="007F1516" w:rsidRDefault="007F151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Pr="007F1516" w:rsidRDefault="007F1516" w:rsidP="00B13026">
            <w:pPr>
              <w:rPr>
                <w:rFonts w:ascii="Bodoni MT Black" w:hAnsi="Bodoni MT Black"/>
                <w:sz w:val="24"/>
                <w:szCs w:val="24"/>
              </w:rPr>
            </w:pPr>
          </w:p>
        </w:tc>
      </w:tr>
      <w:tr w:rsidR="007F1516" w:rsidTr="007F1516">
        <w:tc>
          <w:tcPr>
            <w:tcW w:w="2318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</w:tr>
      <w:tr w:rsidR="007F1516" w:rsidTr="007F1516">
        <w:tc>
          <w:tcPr>
            <w:tcW w:w="2318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</w:tr>
      <w:tr w:rsidR="007F1516" w:rsidTr="007F1516">
        <w:tc>
          <w:tcPr>
            <w:tcW w:w="2318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Default="007F1516" w:rsidP="00B1302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</w:tr>
      <w:tr w:rsidR="007F1516" w:rsidTr="007F1516">
        <w:tc>
          <w:tcPr>
            <w:tcW w:w="2318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326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3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  <w:tc>
          <w:tcPr>
            <w:tcW w:w="992" w:type="dxa"/>
          </w:tcPr>
          <w:p w:rsidR="007F1516" w:rsidRDefault="007F1516">
            <w:pPr>
              <w:rPr>
                <w:rFonts w:ascii="Bernard MT Condensed" w:hAnsi="Bernard MT Condensed"/>
                <w:sz w:val="24"/>
                <w:szCs w:val="24"/>
              </w:rPr>
            </w:pPr>
          </w:p>
        </w:tc>
      </w:tr>
    </w:tbl>
    <w:p w:rsidR="007F1516" w:rsidRDefault="00933A8D">
      <w:pPr>
        <w:rPr>
          <w:rFonts w:ascii="Bernard MT Condensed" w:hAnsi="Bernard MT Condensed"/>
          <w:sz w:val="24"/>
          <w:szCs w:val="24"/>
        </w:rPr>
      </w:pPr>
      <w:r>
        <w:rPr>
          <w:rStyle w:val="Utheving"/>
          <w:rFonts w:ascii="Bodoni MT Black" w:hAnsi="Bodoni MT Black"/>
          <w:i w:val="0"/>
          <w:color w:val="333333"/>
        </w:rPr>
        <w:pict>
          <v:shape id="_x0000_s1026" type="#_x0000_t202" style="position:absolute;margin-left:351pt;margin-top:18.5pt;width:119.45pt;height:44.6pt;z-index:251660288;mso-position-horizontal-relative:text;mso-position-vertical-relative:text;mso-width-relative:margin;mso-height-relative:margin">
            <v:textbox style="mso-next-textbox:#_x0000_s1026">
              <w:txbxContent>
                <w:p w:rsidR="00803E6C" w:rsidRPr="00A7624F" w:rsidRDefault="00803E6C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r w:rsidRPr="00A7624F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  <w:t>En bok er som en hage du bærer i lommen.</w:t>
                  </w:r>
                </w:p>
                <w:p w:rsidR="00803E6C" w:rsidRPr="00A7624F" w:rsidRDefault="00933A8D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hyperlink r:id="rId8" w:history="1">
                    <w:r w:rsidR="00803E6C" w:rsidRPr="00A7624F">
                      <w:rPr>
                        <w:rFonts w:ascii="Verdana" w:eastAsia="Times New Roman" w:hAnsi="Verdana" w:cs="Times New Roman"/>
                        <w:color w:val="4095D5"/>
                        <w:sz w:val="17"/>
                        <w:lang w:eastAsia="nb-NO"/>
                      </w:rPr>
                      <w:t>Arabiske ordtak</w:t>
                    </w:r>
                  </w:hyperlink>
                </w:p>
                <w:p w:rsidR="00803E6C" w:rsidRDefault="00803E6C"/>
              </w:txbxContent>
            </v:textbox>
          </v:shape>
        </w:pict>
      </w:r>
    </w:p>
    <w:p w:rsidR="007F1516" w:rsidRPr="00A7624F" w:rsidRDefault="007F15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Bernard MT Condensed" w:hAnsi="Bernard MT Condensed"/>
          <w:sz w:val="24"/>
          <w:szCs w:val="24"/>
        </w:rPr>
        <w:t xml:space="preserve">Bokomtale: </w:t>
      </w:r>
      <w:r w:rsidR="00A7624F">
        <w:rPr>
          <w:rFonts w:ascii="Bernard MT Condensed" w:hAnsi="Bernard MT Condensed"/>
          <w:sz w:val="24"/>
          <w:szCs w:val="24"/>
        </w:rPr>
        <w:br/>
      </w:r>
      <w:r w:rsidR="00A7624F" w:rsidRPr="00A7624F">
        <w:rPr>
          <w:rFonts w:ascii="Times New Roman" w:hAnsi="Times New Roman" w:cs="Times New Roman"/>
          <w:sz w:val="24"/>
          <w:szCs w:val="24"/>
        </w:rPr>
        <w:t>(Hvis du har lest flere bøker i perioden skal du velge den du likte best)</w:t>
      </w:r>
    </w:p>
    <w:p w:rsidR="00A7624F" w:rsidRPr="00A7624F" w:rsidRDefault="00A7624F">
      <w:pPr>
        <w:rPr>
          <w:rFonts w:ascii="Bernard MT Condensed" w:hAnsi="Bernard MT Condensed"/>
          <w:sz w:val="24"/>
          <w:szCs w:val="24"/>
        </w:rPr>
      </w:pPr>
      <w:r w:rsidRPr="00A7624F">
        <w:rPr>
          <w:rFonts w:ascii="Bernard MT Condensed" w:hAnsi="Bernard MT Condensed"/>
          <w:sz w:val="24"/>
          <w:szCs w:val="24"/>
        </w:rPr>
        <w:t>Dette skal være med:</w:t>
      </w:r>
    </w:p>
    <w:p w:rsidR="00A7624F" w:rsidRPr="00A7624F" w:rsidRDefault="00A7624F" w:rsidP="00A7624F">
      <w:pPr>
        <w:pStyle w:val="Listeavsnit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624F">
        <w:rPr>
          <w:rFonts w:ascii="Times New Roman" w:hAnsi="Times New Roman" w:cs="Times New Roman"/>
          <w:sz w:val="24"/>
          <w:szCs w:val="24"/>
        </w:rPr>
        <w:t xml:space="preserve">Presentasjon av boken; tittel, forfatter, sjanger, år for utgivelse og forlag. </w:t>
      </w:r>
    </w:p>
    <w:p w:rsidR="00A7624F" w:rsidRPr="00A7624F" w:rsidRDefault="00803E6C" w:rsidP="00A7624F">
      <w:pPr>
        <w:pStyle w:val="Listeavsnit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 et k</w:t>
      </w:r>
      <w:r w:rsidR="00A7624F" w:rsidRPr="00A7624F">
        <w:rPr>
          <w:rFonts w:ascii="Times New Roman" w:hAnsi="Times New Roman" w:cs="Times New Roman"/>
          <w:sz w:val="24"/>
          <w:szCs w:val="24"/>
        </w:rPr>
        <w:t>ort handlingsreferat</w:t>
      </w:r>
      <w:r>
        <w:rPr>
          <w:rFonts w:ascii="Times New Roman" w:hAnsi="Times New Roman" w:cs="Times New Roman"/>
          <w:sz w:val="24"/>
          <w:szCs w:val="24"/>
        </w:rPr>
        <w:t xml:space="preserve"> (hva skjer i boken?)</w:t>
      </w:r>
    </w:p>
    <w:p w:rsidR="00A7624F" w:rsidRPr="00A7624F" w:rsidRDefault="00A7624F" w:rsidP="00A7624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624F">
        <w:rPr>
          <w:rFonts w:ascii="Times New Roman" w:hAnsi="Times New Roman" w:cs="Times New Roman"/>
          <w:bCs/>
          <w:sz w:val="24"/>
          <w:szCs w:val="24"/>
        </w:rPr>
        <w:t>Gi en tolkning der du fastslår</w:t>
      </w:r>
      <w:r w:rsidR="00803E6C">
        <w:rPr>
          <w:rFonts w:ascii="Times New Roman" w:hAnsi="Times New Roman" w:cs="Times New Roman"/>
          <w:bCs/>
          <w:sz w:val="24"/>
          <w:szCs w:val="24"/>
        </w:rPr>
        <w:t xml:space="preserve"> hva temaet etter din mening er</w:t>
      </w:r>
      <w:r w:rsidR="00803E6C" w:rsidRPr="00803E6C">
        <w:rPr>
          <w:rFonts w:ascii="Times New Roman" w:hAnsi="Times New Roman" w:cs="Times New Roman"/>
          <w:sz w:val="24"/>
          <w:szCs w:val="24"/>
        </w:rPr>
        <w:t xml:space="preserve"> </w:t>
      </w:r>
      <w:r w:rsidR="00803E6C">
        <w:rPr>
          <w:rFonts w:ascii="Times New Roman" w:hAnsi="Times New Roman" w:cs="Times New Roman"/>
          <w:sz w:val="24"/>
          <w:szCs w:val="24"/>
        </w:rPr>
        <w:t>(hva handler boken om?)</w:t>
      </w:r>
    </w:p>
    <w:p w:rsidR="00A7624F" w:rsidRPr="00A7624F" w:rsidRDefault="00A7624F" w:rsidP="00A7624F">
      <w:pPr>
        <w:pStyle w:val="Listeavsnit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624F">
        <w:rPr>
          <w:rFonts w:ascii="Times New Roman" w:hAnsi="Times New Roman" w:cs="Times New Roman"/>
          <w:bCs/>
          <w:sz w:val="24"/>
          <w:szCs w:val="24"/>
        </w:rPr>
        <w:t xml:space="preserve">Si noe om virkemidler som har betydning for å belyse temaet. </w:t>
      </w:r>
      <w:r w:rsidR="00803E6C">
        <w:rPr>
          <w:rFonts w:ascii="Times New Roman" w:hAnsi="Times New Roman" w:cs="Times New Roman"/>
          <w:bCs/>
          <w:sz w:val="24"/>
          <w:szCs w:val="24"/>
        </w:rPr>
        <w:t>(hvordan er boken skrevet?)</w:t>
      </w:r>
    </w:p>
    <w:p w:rsidR="00A7624F" w:rsidRDefault="00A7624F" w:rsidP="00A7624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624F">
        <w:rPr>
          <w:rFonts w:ascii="Times New Roman" w:hAnsi="Times New Roman" w:cs="Times New Roman"/>
          <w:bCs/>
          <w:sz w:val="24"/>
          <w:szCs w:val="24"/>
        </w:rPr>
        <w:t xml:space="preserve">Si kort hvordan du personlig opplever </w:t>
      </w:r>
      <w:r w:rsidR="00803E6C">
        <w:rPr>
          <w:rFonts w:ascii="Times New Roman" w:hAnsi="Times New Roman" w:cs="Times New Roman"/>
          <w:bCs/>
          <w:sz w:val="24"/>
          <w:szCs w:val="24"/>
        </w:rPr>
        <w:t>boken</w:t>
      </w:r>
      <w:r w:rsidRPr="00A7624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F2B02">
        <w:rPr>
          <w:rFonts w:ascii="Times New Roman" w:hAnsi="Times New Roman" w:cs="Times New Roman"/>
          <w:bCs/>
          <w:sz w:val="24"/>
          <w:szCs w:val="24"/>
        </w:rPr>
        <w:t>(Hva synes du om boken, og hvorfor?)</w:t>
      </w:r>
    </w:p>
    <w:p w:rsidR="00A7624F" w:rsidRPr="009F2B02" w:rsidRDefault="00A7624F" w:rsidP="00A7624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F2B02">
        <w:rPr>
          <w:rFonts w:ascii="Times New Roman" w:hAnsi="Times New Roman" w:cs="Times New Roman"/>
          <w:bCs/>
          <w:sz w:val="24"/>
          <w:szCs w:val="24"/>
        </w:rPr>
        <w:t xml:space="preserve">Hvilken </w:t>
      </w:r>
      <w:r w:rsidR="009F2B02" w:rsidRPr="009F2B02">
        <w:rPr>
          <w:rFonts w:ascii="Times New Roman" w:hAnsi="Times New Roman" w:cs="Times New Roman"/>
          <w:bCs/>
          <w:sz w:val="24"/>
          <w:szCs w:val="24"/>
        </w:rPr>
        <w:t xml:space="preserve">målgruppe mener du den treffer, og </w:t>
      </w:r>
      <w:r w:rsidR="009F2B02">
        <w:rPr>
          <w:rFonts w:ascii="Times New Roman" w:hAnsi="Times New Roman" w:cs="Times New Roman"/>
          <w:bCs/>
          <w:sz w:val="24"/>
          <w:szCs w:val="24"/>
        </w:rPr>
        <w:t>h</w:t>
      </w:r>
      <w:r w:rsidRPr="009F2B02">
        <w:rPr>
          <w:rFonts w:ascii="Times New Roman" w:hAnsi="Times New Roman" w:cs="Times New Roman"/>
          <w:bCs/>
          <w:sz w:val="24"/>
          <w:szCs w:val="24"/>
        </w:rPr>
        <w:t>vorfor bør andre lese denne boken?</w:t>
      </w:r>
    </w:p>
    <w:p w:rsidR="00A7624F" w:rsidRPr="00A7624F" w:rsidRDefault="00A7624F" w:rsidP="00A7624F">
      <w:pPr>
        <w:pStyle w:val="Listeavsnitt"/>
        <w:rPr>
          <w:rFonts w:ascii="Times New Roman" w:hAnsi="Times New Roman" w:cs="Times New Roman"/>
          <w:sz w:val="24"/>
          <w:szCs w:val="24"/>
        </w:rPr>
      </w:pPr>
    </w:p>
    <w:p w:rsidR="007F1516" w:rsidRDefault="00A7624F">
      <w:pPr>
        <w:rPr>
          <w:rFonts w:ascii="Bernard MT Condensed" w:hAnsi="Bernard MT Condensed"/>
          <w:sz w:val="24"/>
          <w:szCs w:val="24"/>
        </w:rPr>
      </w:pPr>
      <w:r>
        <w:rPr>
          <w:rFonts w:ascii="Bernard MT Condensed" w:hAnsi="Bernard MT Condensed"/>
          <w:sz w:val="24"/>
          <w:szCs w:val="24"/>
        </w:rPr>
        <w:t xml:space="preserve">Frist for innlevering av logg og </w:t>
      </w:r>
      <w:r w:rsidR="00933A8D">
        <w:rPr>
          <w:rFonts w:ascii="Bernard MT Condensed" w:hAnsi="Bernard MT Condensed"/>
          <w:sz w:val="24"/>
          <w:szCs w:val="24"/>
        </w:rPr>
        <w:t>bokomtale blir lagt ut</w:t>
      </w:r>
      <w:r>
        <w:rPr>
          <w:rFonts w:ascii="Bernard MT Condensed" w:hAnsi="Bernard MT Condensed"/>
          <w:sz w:val="24"/>
          <w:szCs w:val="24"/>
        </w:rPr>
        <w:t xml:space="preserve"> på It’s Learning.  </w:t>
      </w:r>
      <w:bookmarkStart w:id="0" w:name="_GoBack"/>
      <w:bookmarkEnd w:id="0"/>
    </w:p>
    <w:p w:rsidR="00A7624F" w:rsidRPr="00A7624F" w:rsidRDefault="00A7624F" w:rsidP="00A7624F">
      <w:pPr>
        <w:spacing w:after="0" w:line="210" w:lineRule="atLeast"/>
        <w:rPr>
          <w:rFonts w:ascii="Verdana" w:eastAsia="Times New Roman" w:hAnsi="Verdana" w:cs="Times New Roman"/>
          <w:color w:val="000000"/>
          <w:sz w:val="17"/>
          <w:szCs w:val="17"/>
          <w:lang w:eastAsia="nb-NO"/>
        </w:rPr>
      </w:pPr>
    </w:p>
    <w:p w:rsidR="00803E6C" w:rsidRDefault="00933A8D">
      <w:pPr>
        <w:rPr>
          <w:rStyle w:val="Utheving"/>
          <w:rFonts w:ascii="Bodoni MT Black" w:hAnsi="Bodoni MT Black"/>
          <w:i w:val="0"/>
          <w:color w:val="333333"/>
          <w:sz w:val="24"/>
          <w:szCs w:val="24"/>
        </w:rPr>
      </w:pPr>
      <w:r>
        <w:rPr>
          <w:rStyle w:val="Utheving"/>
          <w:i w:val="0"/>
        </w:rPr>
        <w:pict>
          <v:shape id="_x0000_s1028" type="#_x0000_t202" style="position:absolute;margin-left:101.6pt;margin-top:8.85pt;width:208.15pt;height:36.35pt;z-index:251662336;mso-width-relative:margin;mso-height-relative:margin" strokecolor="red" strokeweight="1.5pt">
            <v:stroke dashstyle="1 1"/>
            <v:textbox>
              <w:txbxContent>
                <w:p w:rsidR="00803E6C" w:rsidRPr="00A7624F" w:rsidRDefault="00803E6C" w:rsidP="00803E6C">
                  <w:pPr>
                    <w:spacing w:after="0" w:line="210" w:lineRule="atLeast"/>
                    <w:rPr>
                      <w:rFonts w:ascii="Arial Rounded MT Bold" w:eastAsia="Times New Roman" w:hAnsi="Arial Rounded MT Bold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r w:rsidRPr="00A7624F">
                    <w:rPr>
                      <w:rFonts w:ascii="Arial Rounded MT Bold" w:eastAsia="Times New Roman" w:hAnsi="Arial Rounded MT Bold" w:cs="Times New Roman"/>
                      <w:color w:val="000000"/>
                      <w:sz w:val="17"/>
                      <w:szCs w:val="17"/>
                      <w:lang w:eastAsia="nb-NO"/>
                    </w:rPr>
                    <w:t>En klok mann leser både i boken og i livet.</w:t>
                  </w:r>
                </w:p>
                <w:p w:rsidR="00803E6C" w:rsidRPr="00803E6C" w:rsidRDefault="00933A8D" w:rsidP="00803E6C">
                  <w:pPr>
                    <w:spacing w:after="0" w:line="210" w:lineRule="atLeast"/>
                    <w:rPr>
                      <w:rFonts w:ascii="Arial Rounded MT Bold" w:eastAsia="Times New Roman" w:hAnsi="Arial Rounded MT Bold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hyperlink r:id="rId9" w:history="1">
                    <w:r w:rsidR="00803E6C" w:rsidRPr="00803E6C">
                      <w:rPr>
                        <w:rFonts w:ascii="Arial Rounded MT Bold" w:eastAsia="Times New Roman" w:hAnsi="Arial Rounded MT Bold" w:cs="Times New Roman"/>
                        <w:color w:val="4095D5"/>
                        <w:sz w:val="17"/>
                        <w:lang w:eastAsia="nb-NO"/>
                      </w:rPr>
                      <w:t xml:space="preserve">Lin </w:t>
                    </w:r>
                    <w:proofErr w:type="spellStart"/>
                    <w:r w:rsidR="00803E6C" w:rsidRPr="00803E6C">
                      <w:rPr>
                        <w:rFonts w:ascii="Arial Rounded MT Bold" w:eastAsia="Times New Roman" w:hAnsi="Arial Rounded MT Bold" w:cs="Times New Roman"/>
                        <w:color w:val="4095D5"/>
                        <w:sz w:val="17"/>
                        <w:lang w:eastAsia="nb-NO"/>
                      </w:rPr>
                      <w:t>Yutang</w:t>
                    </w:r>
                    <w:proofErr w:type="spellEnd"/>
                  </w:hyperlink>
                </w:p>
                <w:p w:rsidR="00803E6C" w:rsidRDefault="00803E6C"/>
              </w:txbxContent>
            </v:textbox>
          </v:shape>
        </w:pict>
      </w:r>
      <w:r w:rsidR="00803E6C">
        <w:rPr>
          <w:rStyle w:val="Utheving"/>
          <w:rFonts w:ascii="Bodoni MT Black" w:hAnsi="Bodoni MT Black"/>
          <w:i w:val="0"/>
          <w:color w:val="333333"/>
          <w:sz w:val="24"/>
          <w:szCs w:val="24"/>
        </w:rPr>
        <w:br w:type="page"/>
      </w:r>
    </w:p>
    <w:p w:rsidR="007F1516" w:rsidRPr="007F1516" w:rsidRDefault="00933A8D">
      <w:pPr>
        <w:rPr>
          <w:rStyle w:val="Utheving"/>
          <w:rFonts w:ascii="Bodoni MT Black" w:hAnsi="Bodoni MT Black"/>
          <w:i w:val="0"/>
          <w:color w:val="333333"/>
          <w:sz w:val="24"/>
          <w:szCs w:val="24"/>
        </w:rPr>
      </w:pPr>
      <w:r>
        <w:rPr>
          <w:rStyle w:val="Utheving"/>
          <w:i w:val="0"/>
        </w:rPr>
        <w:lastRenderedPageBreak/>
        <w:pict>
          <v:shape id="_x0000_s1029" type="#_x0000_t202" style="position:absolute;margin-left:260.2pt;margin-top:-16.1pt;width:180.6pt;height:41.25pt;z-index:251664384;mso-width-percent:400;mso-width-percent:400;mso-width-relative:margin;mso-height-relative:margin" strokecolor="#17365d [2415]" strokeweight="1pt">
            <v:stroke dashstyle="1 1"/>
            <v:textbox>
              <w:txbxContent>
                <w:p w:rsidR="00803E6C" w:rsidRPr="00A7624F" w:rsidRDefault="00803E6C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r w:rsidRPr="00A7624F"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  <w:t>Mine bøker har alltid tid for meg, de er aldri opptatte.</w:t>
                  </w:r>
                </w:p>
                <w:p w:rsidR="00803E6C" w:rsidRPr="00A7624F" w:rsidRDefault="00933A8D" w:rsidP="00803E6C">
                  <w:pPr>
                    <w:spacing w:after="0" w:line="210" w:lineRule="atLeast"/>
                    <w:rPr>
                      <w:rFonts w:ascii="Verdana" w:eastAsia="Times New Roman" w:hAnsi="Verdana" w:cs="Times New Roman"/>
                      <w:color w:val="000000"/>
                      <w:sz w:val="17"/>
                      <w:szCs w:val="17"/>
                      <w:lang w:eastAsia="nb-NO"/>
                    </w:rPr>
                  </w:pPr>
                  <w:hyperlink r:id="rId10" w:history="1">
                    <w:r w:rsidR="00803E6C" w:rsidRPr="00A7624F">
                      <w:rPr>
                        <w:rFonts w:ascii="Verdana" w:eastAsia="Times New Roman" w:hAnsi="Verdana" w:cs="Times New Roman"/>
                        <w:color w:val="4095D5"/>
                        <w:sz w:val="17"/>
                        <w:lang w:eastAsia="nb-NO"/>
                      </w:rPr>
                      <w:t>Marcus Tullius Cicero</w:t>
                    </w:r>
                  </w:hyperlink>
                </w:p>
                <w:p w:rsidR="00803E6C" w:rsidRDefault="00803E6C"/>
              </w:txbxContent>
            </v:textbox>
          </v:shape>
        </w:pict>
      </w:r>
      <w:r w:rsidR="007F1516" w:rsidRPr="007F1516">
        <w:rPr>
          <w:rStyle w:val="Utheving"/>
          <w:rFonts w:ascii="Bodoni MT Black" w:hAnsi="Bodoni MT Black"/>
          <w:i w:val="0"/>
          <w:color w:val="333333"/>
          <w:sz w:val="24"/>
          <w:szCs w:val="24"/>
        </w:rPr>
        <w:t>Hvorfor skal vi lese?</w:t>
      </w:r>
      <w:r w:rsidR="00803E6C">
        <w:rPr>
          <w:rStyle w:val="Utheving"/>
          <w:rFonts w:ascii="Bodoni MT Black" w:hAnsi="Bodoni MT Black"/>
          <w:i w:val="0"/>
          <w:color w:val="333333"/>
          <w:sz w:val="24"/>
          <w:szCs w:val="24"/>
        </w:rPr>
        <w:t xml:space="preserve"> </w:t>
      </w:r>
    </w:p>
    <w:p w:rsidR="007F1516" w:rsidRPr="007F1516" w:rsidRDefault="007F1516">
      <w:pPr>
        <w:rPr>
          <w:rStyle w:val="Utheving"/>
          <w:rFonts w:ascii="Bodoni MT Black" w:hAnsi="Bodoni MT Black"/>
          <w:i w:val="0"/>
          <w:color w:val="333333"/>
          <w:sz w:val="24"/>
          <w:szCs w:val="24"/>
        </w:rPr>
      </w:pPr>
      <w:r w:rsidRPr="007F1516">
        <w:rPr>
          <w:rStyle w:val="Utheving"/>
          <w:rFonts w:ascii="Bodoni MT Black" w:hAnsi="Bodoni MT Black"/>
          <w:i w:val="0"/>
          <w:color w:val="333333"/>
          <w:sz w:val="24"/>
          <w:szCs w:val="24"/>
        </w:rPr>
        <w:t xml:space="preserve">Dette står i læreplanen: </w:t>
      </w:r>
    </w:p>
    <w:p w:rsidR="007F1516" w:rsidRPr="007F1516" w:rsidRDefault="007F151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7F1516">
        <w:rPr>
          <w:rStyle w:val="Utheving"/>
          <w:rFonts w:ascii="Times New Roman" w:hAnsi="Times New Roman" w:cs="Times New Roman"/>
          <w:color w:val="333333"/>
          <w:sz w:val="24"/>
          <w:szCs w:val="24"/>
        </w:rPr>
        <w:t>Å kunne lese </w:t>
      </w:r>
      <w:r w:rsidRPr="007F1516">
        <w:rPr>
          <w:rFonts w:ascii="Times New Roman" w:hAnsi="Times New Roman" w:cs="Times New Roman"/>
          <w:color w:val="333333"/>
          <w:sz w:val="24"/>
          <w:szCs w:val="24"/>
        </w:rPr>
        <w:t xml:space="preserve">i norsk er en grunnleggende ferdighet som norskfaget tar et særskilt ansvar for gjennom den første leseopplæringen og den videre leseopplæringen som foregår gjennom hele det 13-årige løpet. Lesing er både en ferdighet og en kulturell kompetanse. Å kunne lese omfatter både å kunne finne informasjon i ulike tekster, å lære fag og å oppleve </w:t>
      </w:r>
      <w:proofErr w:type="gramStart"/>
      <w:r w:rsidRPr="007F1516">
        <w:rPr>
          <w:rFonts w:ascii="Times New Roman" w:hAnsi="Times New Roman" w:cs="Times New Roman"/>
          <w:color w:val="333333"/>
          <w:sz w:val="24"/>
          <w:szCs w:val="24"/>
        </w:rPr>
        <w:t>og</w:t>
      </w:r>
      <w:proofErr w:type="gramEnd"/>
      <w:r w:rsidRPr="007F1516">
        <w:rPr>
          <w:rFonts w:ascii="Times New Roman" w:hAnsi="Times New Roman" w:cs="Times New Roman"/>
          <w:color w:val="333333"/>
          <w:sz w:val="24"/>
          <w:szCs w:val="24"/>
        </w:rPr>
        <w:t xml:space="preserve"> forstå resonnementer og framstillinger i et bredt spekter av tekstformer. Lesing er avhengig av kulturforståelse, og samtidig utvikler lesing kulturforståelse. Gjennom lesing får elevene del i tekstkulturen, og kan utvikle evnen til å tolke og forstå ulike tekster. Dermed får de erfaringer som gir mulighet for læring og opplevelse og for å forstå seg selv og kunne være deltaker i samfunnet.</w:t>
      </w:r>
    </w:p>
    <w:p w:rsidR="007F1516" w:rsidRPr="007F1516" w:rsidRDefault="007F1516" w:rsidP="007F1516">
      <w:pPr>
        <w:shd w:val="clear" w:color="auto" w:fill="FFFFFF"/>
        <w:spacing w:after="0"/>
        <w:ind w:right="646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 xml:space="preserve">Mål for opplæringen er at eleven skal kunne </w:t>
      </w:r>
    </w:p>
    <w:p w:rsidR="007F1516" w:rsidRPr="007F1516" w:rsidRDefault="007F1516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drøfte innhold, form og formål i et representativt utvalg samtidstekster, skjønnlitteratur og sakprosa på bokmål og nynorsk og i oversettelse fra samisk</w:t>
      </w:r>
    </w:p>
    <w:p w:rsidR="007F1516" w:rsidRPr="007F1516" w:rsidRDefault="00D366CD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nb-NO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5196205</wp:posOffset>
            </wp:positionH>
            <wp:positionV relativeFrom="paragraph">
              <wp:posOffset>419100</wp:posOffset>
            </wp:positionV>
            <wp:extent cx="685800" cy="695325"/>
            <wp:effectExtent l="19050" t="0" r="0" b="0"/>
            <wp:wrapTight wrapText="bothSides">
              <wp:wrapPolygon edited="0">
                <wp:start x="12000" y="0"/>
                <wp:lineTo x="0" y="0"/>
                <wp:lineTo x="-600" y="18937"/>
                <wp:lineTo x="1200" y="20712"/>
                <wp:lineTo x="18000" y="20712"/>
                <wp:lineTo x="18600" y="20712"/>
                <wp:lineTo x="20400" y="18937"/>
                <wp:lineTo x="21000" y="17753"/>
                <wp:lineTo x="21000" y="13611"/>
                <wp:lineTo x="20400" y="8285"/>
                <wp:lineTo x="20400" y="2367"/>
                <wp:lineTo x="19200" y="0"/>
                <wp:lineTo x="12000" y="0"/>
              </wp:wrapPolygon>
            </wp:wrapTight>
            <wp:docPr id="5" name="Bilde 3" descr="C:\Documents and Settings\bernil\Lokale innstillinger\Temporary Internet Files\Content.IE5\RYGDVYMK\MC90041103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ernil\Lokale innstillinger\Temporary Internet Files\Content.IE5\RYGDVYMK\MC90041103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516"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beskrive samspillet mellom muntlig og skriftlig språk, bilder, lyd og musikk, bevegelse, grafikk og design og vise sammenhengen mellom innhold, form og formål</w:t>
      </w:r>
    </w:p>
    <w:p w:rsidR="007F1516" w:rsidRPr="007F1516" w:rsidRDefault="007F1516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vurdere fortellemåter og verdier i et representativt utvalg samtidstekster sammenlignet med tekster fra norrøn og samisk litteratur, myter og folkediktning fra flere land</w:t>
      </w:r>
    </w:p>
    <w:p w:rsidR="007F1516" w:rsidRPr="007F1516" w:rsidRDefault="007F1516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gjøre rede for mangfoldet av muntlige, skriftlige og sammensatte sjangere og medier i det norske samfunnet i dag, og hvilken rolle de spiller i offentligheten</w:t>
      </w:r>
    </w:p>
    <w:p w:rsidR="007F1516" w:rsidRPr="007F1516" w:rsidRDefault="007F1516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beskrive og vurdere hvordan språk og sjangere brukes av representanter for ulike yrkesgrupper og i ulike sosiale sammenhenger</w:t>
      </w:r>
    </w:p>
    <w:p w:rsidR="007F1516" w:rsidRPr="007F1516" w:rsidRDefault="007F1516" w:rsidP="007F1516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right="669"/>
        <w:rPr>
          <w:rFonts w:ascii="Times New Roman" w:hAnsi="Times New Roman" w:cs="Times New Roman"/>
          <w:sz w:val="24"/>
          <w:szCs w:val="24"/>
        </w:rPr>
      </w:pPr>
      <w:r w:rsidRPr="007F1516">
        <w:rPr>
          <w:rFonts w:ascii="Times New Roman" w:eastAsia="Times New Roman" w:hAnsi="Times New Roman" w:cs="Times New Roman"/>
          <w:color w:val="333333"/>
          <w:sz w:val="24"/>
          <w:szCs w:val="24"/>
          <w:lang w:eastAsia="nb-NO"/>
        </w:rPr>
        <w:t>hente, vurdere og anvende fagstoff fra digitale kilder i muntlig og skriftlig arbeid</w:t>
      </w:r>
    </w:p>
    <w:p w:rsidR="007F1516" w:rsidRDefault="00A7624F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7624F">
        <w:rPr>
          <w:rFonts w:ascii="Bodoni MT Black" w:hAnsi="Bodoni MT Black" w:cs="Times New Roman"/>
          <w:sz w:val="24"/>
          <w:szCs w:val="24"/>
        </w:rPr>
        <w:t>Dessuten</w:t>
      </w:r>
      <w:r>
        <w:rPr>
          <w:rFonts w:ascii="Times New Roman" w:hAnsi="Times New Roman" w:cs="Times New Roman"/>
          <w:sz w:val="24"/>
          <w:szCs w:val="24"/>
        </w:rPr>
        <w:t>: Norskf</w:t>
      </w:r>
      <w:r w:rsidRPr="00911738">
        <w:rPr>
          <w:rFonts w:ascii="Times New Roman" w:hAnsi="Times New Roman" w:cs="Times New Roman"/>
          <w:color w:val="333333"/>
          <w:sz w:val="24"/>
          <w:szCs w:val="24"/>
        </w:rPr>
        <w:t>aget skal hjelpe elevene til å orientere seg i mangfoldet av tekster og gi rom for opplevelse, læring, refleksjon og vurdering. I tillegg skal faget stimulere til utvikling av gode læringsstrategier og evne til kritisk tenkning og motivere til utvikling av lese- og skrivelyst og gode lese- og skrivevaner. Gjennom lesing og skriving kan barn tidlig utvikle tanker, utforske nye verdener og stå fram med egne meninger og vurderinger.</w:t>
      </w:r>
    </w:p>
    <w:p w:rsidR="00803E6C" w:rsidRPr="007F1516" w:rsidRDefault="00933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</w:rPr>
        <w:pict>
          <v:shape id="_x0000_s1030" type="#_x0000_t202" style="position:absolute;margin-left:185.25pt;margin-top:14pt;width:214.5pt;height:61.05pt;z-index:251666432;mso-width-relative:margin;mso-height-relative:margin" strokecolor="red" strokeweight="1.5pt">
            <v:textbox>
              <w:txbxContent>
                <w:p w:rsidR="00803E6C" w:rsidRPr="00803E6C" w:rsidRDefault="00803E6C" w:rsidP="00803E6C">
                  <w:pPr>
                    <w:spacing w:after="0" w:line="210" w:lineRule="atLeast"/>
                    <w:rPr>
                      <w:rFonts w:ascii="Arial Rounded MT Bold" w:eastAsia="Times New Roman" w:hAnsi="Arial Rounded MT Bold" w:cs="Times New Roman"/>
                      <w:color w:val="000000"/>
                      <w:sz w:val="20"/>
                      <w:szCs w:val="20"/>
                      <w:lang w:eastAsia="nb-NO"/>
                    </w:rPr>
                  </w:pPr>
                  <w:r w:rsidRPr="00803E6C">
                    <w:rPr>
                      <w:rFonts w:ascii="Arial Rounded MT Bold" w:eastAsia="Times New Roman" w:hAnsi="Arial Rounded MT Bold" w:cs="Times New Roman"/>
                      <w:color w:val="000000"/>
                      <w:sz w:val="20"/>
                      <w:szCs w:val="20"/>
                      <w:lang w:eastAsia="nb-NO"/>
                    </w:rPr>
                    <w:t xml:space="preserve">MEN HUSK: </w:t>
                  </w:r>
                </w:p>
                <w:p w:rsidR="00803E6C" w:rsidRPr="00A7624F" w:rsidRDefault="00803E6C" w:rsidP="00803E6C">
                  <w:pPr>
                    <w:spacing w:after="0" w:line="210" w:lineRule="atLeast"/>
                    <w:rPr>
                      <w:rFonts w:ascii="Arial Rounded MT Bold" w:eastAsia="Times New Roman" w:hAnsi="Arial Rounded MT Bold" w:cs="Times New Roman"/>
                      <w:color w:val="000000"/>
                      <w:sz w:val="20"/>
                      <w:szCs w:val="20"/>
                      <w:lang w:eastAsia="nb-NO"/>
                    </w:rPr>
                  </w:pPr>
                  <w:r w:rsidRPr="00A7624F">
                    <w:rPr>
                      <w:rFonts w:ascii="Arial Rounded MT Bold" w:eastAsia="Times New Roman" w:hAnsi="Arial Rounded MT Bold" w:cs="Times New Roman"/>
                      <w:color w:val="000000"/>
                      <w:sz w:val="20"/>
                      <w:szCs w:val="20"/>
                      <w:lang w:eastAsia="nb-NO"/>
                    </w:rPr>
                    <w:t>Bok alene gjør ingen klok, sa kjerringa, hun svidde grøten med nesa i kokeboka.</w:t>
                  </w:r>
                </w:p>
                <w:p w:rsidR="00803E6C" w:rsidRPr="00A7624F" w:rsidRDefault="00933A8D" w:rsidP="00803E6C">
                  <w:pPr>
                    <w:spacing w:after="0" w:line="210" w:lineRule="atLeast"/>
                    <w:rPr>
                      <w:rFonts w:ascii="Arial Rounded MT Bold" w:eastAsia="Times New Roman" w:hAnsi="Arial Rounded MT Bold" w:cs="Times New Roman"/>
                      <w:color w:val="000000"/>
                      <w:sz w:val="20"/>
                      <w:szCs w:val="20"/>
                      <w:lang w:eastAsia="nb-NO"/>
                    </w:rPr>
                  </w:pPr>
                  <w:hyperlink r:id="rId12" w:history="1">
                    <w:r w:rsidR="00803E6C" w:rsidRPr="00803E6C">
                      <w:rPr>
                        <w:rFonts w:ascii="Arial Rounded MT Bold" w:eastAsia="Times New Roman" w:hAnsi="Arial Rounded MT Bold" w:cs="Times New Roman"/>
                        <w:color w:val="4095D5"/>
                        <w:sz w:val="20"/>
                        <w:szCs w:val="20"/>
                        <w:lang w:eastAsia="nb-NO"/>
                      </w:rPr>
                      <w:t>Norske ordtak</w:t>
                    </w:r>
                  </w:hyperlink>
                </w:p>
                <w:p w:rsidR="00803E6C" w:rsidRPr="00803E6C" w:rsidRDefault="00803E6C">
                  <w:pPr>
                    <w:rPr>
                      <w:rFonts w:ascii="Arial Rounded MT Bold" w:hAnsi="Arial Rounded MT Bold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803E6C">
        <w:rPr>
          <w:rFonts w:ascii="Times New Roman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1533525" cy="1438668"/>
            <wp:effectExtent l="19050" t="0" r="9525" b="0"/>
            <wp:docPr id="3" name="Bilde 2" descr="C:\Documents and Settings\bernil\Lokale innstillinger\Temporary Internet Files\Content.IE5\CPZG9TAS\MC9003560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ernil\Lokale innstillinger\Temporary Internet Files\Content.IE5\CPZG9TAS\MC900356051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38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3E6C" w:rsidRPr="007F1516" w:rsidSect="00473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82F61"/>
    <w:multiLevelType w:val="hybridMultilevel"/>
    <w:tmpl w:val="67081430"/>
    <w:lvl w:ilvl="0" w:tplc="794820A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2B244A6E"/>
    <w:multiLevelType w:val="multilevel"/>
    <w:tmpl w:val="5892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2935EAD"/>
    <w:multiLevelType w:val="multilevel"/>
    <w:tmpl w:val="DFDC7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5912FDE"/>
    <w:multiLevelType w:val="hybridMultilevel"/>
    <w:tmpl w:val="0D3AD97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A6900"/>
    <w:multiLevelType w:val="multilevel"/>
    <w:tmpl w:val="E242A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F1516"/>
    <w:rsid w:val="00473A52"/>
    <w:rsid w:val="007F1516"/>
    <w:rsid w:val="00803E6C"/>
    <w:rsid w:val="00933A8D"/>
    <w:rsid w:val="009F2B02"/>
    <w:rsid w:val="00A7624F"/>
    <w:rsid w:val="00D3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A52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59"/>
    <w:rsid w:val="007F15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theving">
    <w:name w:val="Emphasis"/>
    <w:basedOn w:val="Standardskriftforavsnitt"/>
    <w:uiPriority w:val="20"/>
    <w:qFormat/>
    <w:rsid w:val="007F1516"/>
    <w:rPr>
      <w:i/>
      <w:iCs/>
    </w:rPr>
  </w:style>
  <w:style w:type="paragraph" w:styleId="Listeavsnitt">
    <w:name w:val="List Paragraph"/>
    <w:basedOn w:val="Normal"/>
    <w:uiPriority w:val="34"/>
    <w:qFormat/>
    <w:rsid w:val="00A7624F"/>
    <w:pPr>
      <w:ind w:left="720"/>
      <w:contextualSpacing/>
    </w:pPr>
  </w:style>
  <w:style w:type="character" w:styleId="Hyperkobling">
    <w:name w:val="Hyperlink"/>
    <w:basedOn w:val="Standardskriftforavsnitt"/>
    <w:uiPriority w:val="99"/>
    <w:semiHidden/>
    <w:unhideWhenUsed/>
    <w:rsid w:val="00A7624F"/>
    <w:rPr>
      <w:strike w:val="0"/>
      <w:dstrike w:val="0"/>
      <w:color w:val="4095D5"/>
      <w:u w:val="none"/>
      <w:effect w:val="non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03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03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4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dtak.no/index.php?fn=Arabiske&amp;en=ordtak" TargetMode="External"/><Relationship Id="rId13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hyperlink" Target="http://www.ordtak.no/index.php?fn=Francis&amp;en=Bacon" TargetMode="External"/><Relationship Id="rId12" Type="http://schemas.openxmlformats.org/officeDocument/2006/relationships/hyperlink" Target="http://www.ordtak.no/index.php?fn=Norske&amp;en=ordt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rdtak.no/index.php?fn=Marcus%20Tullius&amp;en=Cicer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dtak.no/index.php?fn=Lin&amp;en=Yuta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486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HFK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bernil</dc:creator>
  <cp:keywords/>
  <dc:description/>
  <cp:lastModifiedBy>Berit Karin Øydvin Nilssen</cp:lastModifiedBy>
  <cp:revision>3</cp:revision>
  <dcterms:created xsi:type="dcterms:W3CDTF">2010-09-22T12:45:00Z</dcterms:created>
  <dcterms:modified xsi:type="dcterms:W3CDTF">2011-09-12T08:19:00Z</dcterms:modified>
</cp:coreProperties>
</file>